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678">
      <w:r>
        <w:t>No tender available presently</w:t>
      </w:r>
    </w:p>
    <w:p w:rsidR="00892678" w:rsidRDefault="00892678"/>
    <w:sectPr w:rsidR="0089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678"/>
    <w:rsid w:val="008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2012-08-08T06:10:00Z</dcterms:created>
  <dcterms:modified xsi:type="dcterms:W3CDTF">2012-08-08T06:15:00Z</dcterms:modified>
</cp:coreProperties>
</file>